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8DDCF" w14:textId="144A4D80" w:rsidR="007452DB" w:rsidRDefault="007452DB" w:rsidP="007452DB">
      <w:pPr>
        <w:spacing w:line="360" w:lineRule="auto"/>
        <w:jc w:val="center"/>
        <w:rPr>
          <w:b/>
        </w:rPr>
      </w:pPr>
      <w:bookmarkStart w:id="0" w:name="_GoBack"/>
      <w:bookmarkEnd w:id="0"/>
      <w:r w:rsidRPr="007452DB">
        <w:rPr>
          <w:b/>
        </w:rPr>
        <w:t>Adaptations Framework Chart</w:t>
      </w:r>
    </w:p>
    <w:p w14:paraId="6A321BAC" w14:textId="7A6456E5" w:rsidR="004D3C41" w:rsidRDefault="004D3C41" w:rsidP="007452DB">
      <w:pPr>
        <w:spacing w:line="360" w:lineRule="auto"/>
      </w:pPr>
      <w:r>
        <w:t xml:space="preserve">Student: </w:t>
      </w:r>
      <w:r w:rsidR="0062119C">
        <w:t>Paul</w:t>
      </w:r>
    </w:p>
    <w:p w14:paraId="1F5C8EA5" w14:textId="1DC00412" w:rsidR="007452DB" w:rsidRDefault="004D3C41" w:rsidP="007452DB">
      <w:pPr>
        <w:spacing w:line="360" w:lineRule="auto"/>
      </w:pPr>
      <w:r w:rsidRPr="004D3C41">
        <w:t>Setting</w:t>
      </w:r>
      <w:r>
        <w:t xml:space="preserve">: </w:t>
      </w:r>
      <w:r w:rsidR="0062119C">
        <w:t>Grade 1 classroom</w:t>
      </w:r>
    </w:p>
    <w:p w14:paraId="3CD91EC4" w14:textId="10E0B504" w:rsidR="004D3C41" w:rsidRDefault="004D3C41" w:rsidP="007452DB">
      <w:pPr>
        <w:spacing w:line="360" w:lineRule="auto"/>
      </w:pPr>
      <w:r>
        <w:t xml:space="preserve">Age group: </w:t>
      </w:r>
      <w:r w:rsidR="0062119C">
        <w:t>Age 6</w:t>
      </w:r>
    </w:p>
    <w:tbl>
      <w:tblPr>
        <w:tblStyle w:val="TableGrid"/>
        <w:tblW w:w="9360" w:type="dxa"/>
        <w:tblInd w:w="-252" w:type="dxa"/>
        <w:tblLook w:val="04A0" w:firstRow="1" w:lastRow="0" w:firstColumn="1" w:lastColumn="0" w:noHBand="0" w:noVBand="1"/>
      </w:tblPr>
      <w:tblGrid>
        <w:gridCol w:w="1439"/>
        <w:gridCol w:w="1799"/>
        <w:gridCol w:w="1625"/>
        <w:gridCol w:w="1853"/>
        <w:gridCol w:w="3100"/>
      </w:tblGrid>
      <w:tr w:rsidR="00F77352" w14:paraId="7D90E679" w14:textId="77777777" w:rsidTr="007452DB">
        <w:tc>
          <w:tcPr>
            <w:tcW w:w="3740" w:type="dxa"/>
            <w:gridSpan w:val="2"/>
          </w:tcPr>
          <w:p w14:paraId="707E2256" w14:textId="77777777" w:rsidR="007452DB" w:rsidRDefault="007452DB" w:rsidP="00F77352">
            <w:pPr>
              <w:rPr>
                <w:i/>
              </w:rPr>
            </w:pPr>
          </w:p>
          <w:p w14:paraId="31F834FB" w14:textId="77777777" w:rsidR="00F77352" w:rsidRDefault="00F77352" w:rsidP="00F77352">
            <w:pPr>
              <w:jc w:val="center"/>
              <w:rPr>
                <w:i/>
              </w:rPr>
            </w:pPr>
            <w:r>
              <w:rPr>
                <w:i/>
              </w:rPr>
              <w:t>Setting-Specific Demands</w:t>
            </w:r>
          </w:p>
          <w:p w14:paraId="1A153EDA" w14:textId="77777777" w:rsidR="007452DB" w:rsidRPr="00F77352" w:rsidRDefault="007452DB" w:rsidP="00F77352">
            <w:pPr>
              <w:jc w:val="center"/>
              <w:rPr>
                <w:i/>
              </w:rPr>
            </w:pPr>
          </w:p>
        </w:tc>
        <w:tc>
          <w:tcPr>
            <w:tcW w:w="3725" w:type="dxa"/>
            <w:gridSpan w:val="2"/>
            <w:vAlign w:val="center"/>
          </w:tcPr>
          <w:p w14:paraId="3C18F77B" w14:textId="77777777" w:rsidR="00F77352" w:rsidRPr="00F77352" w:rsidRDefault="00F77352" w:rsidP="007452DB">
            <w:pPr>
              <w:jc w:val="center"/>
              <w:rPr>
                <w:i/>
              </w:rPr>
            </w:pPr>
            <w:r>
              <w:rPr>
                <w:i/>
              </w:rPr>
              <w:t>Person-Specific Characteristics</w:t>
            </w:r>
          </w:p>
        </w:tc>
        <w:tc>
          <w:tcPr>
            <w:tcW w:w="1895" w:type="dxa"/>
            <w:vAlign w:val="center"/>
          </w:tcPr>
          <w:p w14:paraId="24DAEBB3" w14:textId="6CDC55F9" w:rsidR="00F77352" w:rsidRPr="00F77352" w:rsidRDefault="00F77352" w:rsidP="007452DB">
            <w:pPr>
              <w:jc w:val="center"/>
              <w:rPr>
                <w:i/>
              </w:rPr>
            </w:pPr>
            <w:r>
              <w:rPr>
                <w:i/>
              </w:rPr>
              <w:t>Possible adaptations</w:t>
            </w:r>
            <w:r w:rsidR="007E0F09">
              <w:rPr>
                <w:i/>
              </w:rPr>
              <w:t xml:space="preserve">/ Assistive Tech </w:t>
            </w:r>
          </w:p>
        </w:tc>
      </w:tr>
      <w:tr w:rsidR="00F77352" w14:paraId="5F57DAF8" w14:textId="77777777" w:rsidTr="007452DB">
        <w:tc>
          <w:tcPr>
            <w:tcW w:w="1987" w:type="dxa"/>
          </w:tcPr>
          <w:p w14:paraId="3AE6B5DB" w14:textId="77777777" w:rsidR="00F77352" w:rsidRDefault="00F77352" w:rsidP="00F77352">
            <w:pPr>
              <w:rPr>
                <w:b/>
              </w:rPr>
            </w:pPr>
          </w:p>
          <w:p w14:paraId="3FDB5CD0" w14:textId="77777777" w:rsidR="00F77352" w:rsidRPr="00F77352" w:rsidRDefault="00F77352" w:rsidP="00F77352">
            <w:pPr>
              <w:rPr>
                <w:b/>
              </w:rPr>
            </w:pPr>
            <w:r w:rsidRPr="00F77352">
              <w:rPr>
                <w:b/>
              </w:rPr>
              <w:t>Task</w:t>
            </w:r>
          </w:p>
        </w:tc>
        <w:tc>
          <w:tcPr>
            <w:tcW w:w="1753" w:type="dxa"/>
          </w:tcPr>
          <w:p w14:paraId="5D8471A0" w14:textId="77777777" w:rsidR="00F77352" w:rsidRPr="00F77352" w:rsidRDefault="00F77352" w:rsidP="00F77352">
            <w:pPr>
              <w:rPr>
                <w:b/>
              </w:rPr>
            </w:pPr>
            <w:r w:rsidRPr="00F77352">
              <w:rPr>
                <w:b/>
              </w:rPr>
              <w:t>Requisite abilities</w:t>
            </w:r>
          </w:p>
        </w:tc>
        <w:tc>
          <w:tcPr>
            <w:tcW w:w="1748" w:type="dxa"/>
          </w:tcPr>
          <w:p w14:paraId="3D07EDB4" w14:textId="77777777" w:rsidR="00F77352" w:rsidRPr="00F77352" w:rsidRDefault="00F77352" w:rsidP="00F77352">
            <w:pPr>
              <w:rPr>
                <w:b/>
              </w:rPr>
            </w:pPr>
            <w:r w:rsidRPr="00F77352">
              <w:rPr>
                <w:b/>
              </w:rPr>
              <w:t>Current abilities</w:t>
            </w:r>
          </w:p>
        </w:tc>
        <w:tc>
          <w:tcPr>
            <w:tcW w:w="1977" w:type="dxa"/>
          </w:tcPr>
          <w:p w14:paraId="7436DF6A" w14:textId="77777777" w:rsidR="00F77352" w:rsidRPr="00F77352" w:rsidRDefault="00F77352" w:rsidP="00F77352">
            <w:pPr>
              <w:rPr>
                <w:b/>
              </w:rPr>
            </w:pPr>
            <w:r w:rsidRPr="00F77352">
              <w:rPr>
                <w:b/>
              </w:rPr>
              <w:t>Potential discrepancies</w:t>
            </w:r>
          </w:p>
        </w:tc>
        <w:tc>
          <w:tcPr>
            <w:tcW w:w="1895" w:type="dxa"/>
          </w:tcPr>
          <w:p w14:paraId="7825DB38" w14:textId="77777777" w:rsidR="00F77352" w:rsidRPr="00F77352" w:rsidRDefault="00F77352" w:rsidP="00F77352">
            <w:pPr>
              <w:rPr>
                <w:b/>
              </w:rPr>
            </w:pPr>
            <w:r w:rsidRPr="00F77352">
              <w:rPr>
                <w:b/>
              </w:rPr>
              <w:t>Simple to Complex</w:t>
            </w:r>
          </w:p>
        </w:tc>
      </w:tr>
      <w:tr w:rsidR="00F77352" w14:paraId="53E367D5" w14:textId="77777777" w:rsidTr="0062119C">
        <w:trPr>
          <w:trHeight w:val="1061"/>
        </w:trPr>
        <w:tc>
          <w:tcPr>
            <w:tcW w:w="1987" w:type="dxa"/>
          </w:tcPr>
          <w:p w14:paraId="48783E06" w14:textId="77777777" w:rsidR="00F77352" w:rsidRPr="005A0639" w:rsidRDefault="00F77352" w:rsidP="00F77352">
            <w:pPr>
              <w:rPr>
                <w:sz w:val="20"/>
                <w:szCs w:val="20"/>
              </w:rPr>
            </w:pPr>
          </w:p>
          <w:p w14:paraId="47F05587" w14:textId="1E418AC8" w:rsidR="00F77352" w:rsidRPr="005A0639" w:rsidRDefault="0062119C" w:rsidP="00F77352">
            <w:pPr>
              <w:rPr>
                <w:sz w:val="20"/>
                <w:szCs w:val="20"/>
              </w:rPr>
            </w:pPr>
            <w:r w:rsidRPr="005A0639">
              <w:rPr>
                <w:sz w:val="20"/>
                <w:szCs w:val="20"/>
              </w:rPr>
              <w:t>Writing his letters</w:t>
            </w:r>
          </w:p>
          <w:p w14:paraId="676E49E5" w14:textId="77777777" w:rsidR="007452DB" w:rsidRPr="005A0639" w:rsidRDefault="007452DB" w:rsidP="00F77352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14:paraId="257FB6D0" w14:textId="77777777" w:rsidR="00F77352" w:rsidRPr="005A0639" w:rsidRDefault="0062119C" w:rsidP="00F77352">
            <w:pPr>
              <w:rPr>
                <w:sz w:val="20"/>
                <w:szCs w:val="20"/>
              </w:rPr>
            </w:pPr>
            <w:r w:rsidRPr="005A0639">
              <w:rPr>
                <w:sz w:val="20"/>
                <w:szCs w:val="20"/>
              </w:rPr>
              <w:t>-Gross motor control of arm</w:t>
            </w:r>
          </w:p>
          <w:p w14:paraId="3BEC8700" w14:textId="77777777" w:rsidR="0062119C" w:rsidRPr="005A0639" w:rsidRDefault="0062119C" w:rsidP="00F77352">
            <w:pPr>
              <w:rPr>
                <w:sz w:val="20"/>
                <w:szCs w:val="20"/>
              </w:rPr>
            </w:pPr>
            <w:r w:rsidRPr="005A0639">
              <w:rPr>
                <w:sz w:val="20"/>
                <w:szCs w:val="20"/>
              </w:rPr>
              <w:t>-Cognitive understanding of letters</w:t>
            </w:r>
          </w:p>
          <w:p w14:paraId="1C03FC13" w14:textId="77777777" w:rsidR="0062119C" w:rsidRPr="005A0639" w:rsidRDefault="0062119C" w:rsidP="00F77352">
            <w:pPr>
              <w:rPr>
                <w:sz w:val="20"/>
                <w:szCs w:val="20"/>
              </w:rPr>
            </w:pPr>
            <w:r w:rsidRPr="005A0639">
              <w:rPr>
                <w:sz w:val="20"/>
                <w:szCs w:val="20"/>
              </w:rPr>
              <w:t>-fine motor control of hand and wrist</w:t>
            </w:r>
          </w:p>
          <w:p w14:paraId="0D15D5B9" w14:textId="14BBC5F1" w:rsidR="0062119C" w:rsidRPr="005A0639" w:rsidRDefault="0062119C" w:rsidP="00F77352">
            <w:pPr>
              <w:rPr>
                <w:sz w:val="20"/>
                <w:szCs w:val="20"/>
              </w:rPr>
            </w:pPr>
            <w:r w:rsidRPr="005A0639">
              <w:rPr>
                <w:sz w:val="20"/>
                <w:szCs w:val="20"/>
              </w:rPr>
              <w:t>-ability to see the text</w:t>
            </w:r>
          </w:p>
        </w:tc>
        <w:tc>
          <w:tcPr>
            <w:tcW w:w="1748" w:type="dxa"/>
          </w:tcPr>
          <w:p w14:paraId="538E4279" w14:textId="77777777" w:rsidR="00F77352" w:rsidRPr="005A0639" w:rsidRDefault="0062119C" w:rsidP="00F77352">
            <w:pPr>
              <w:rPr>
                <w:sz w:val="20"/>
                <w:szCs w:val="20"/>
              </w:rPr>
            </w:pPr>
            <w:r w:rsidRPr="005A0639">
              <w:rPr>
                <w:sz w:val="20"/>
                <w:szCs w:val="20"/>
              </w:rPr>
              <w:t>-Cognitive understanding of letters</w:t>
            </w:r>
          </w:p>
          <w:p w14:paraId="19B4D388" w14:textId="2A64747C" w:rsidR="0062119C" w:rsidRPr="005A0639" w:rsidRDefault="0062119C" w:rsidP="00F77352">
            <w:pPr>
              <w:rPr>
                <w:sz w:val="20"/>
                <w:szCs w:val="20"/>
              </w:rPr>
            </w:pPr>
            <w:r w:rsidRPr="005A0639">
              <w:rPr>
                <w:sz w:val="20"/>
                <w:szCs w:val="20"/>
              </w:rPr>
              <w:t>-a little fine motor control of hand and wrist</w:t>
            </w:r>
          </w:p>
        </w:tc>
        <w:tc>
          <w:tcPr>
            <w:tcW w:w="1977" w:type="dxa"/>
          </w:tcPr>
          <w:p w14:paraId="207A3804" w14:textId="77777777" w:rsidR="00F77352" w:rsidRPr="005A0639" w:rsidRDefault="0062119C" w:rsidP="00F77352">
            <w:pPr>
              <w:rPr>
                <w:sz w:val="20"/>
                <w:szCs w:val="20"/>
              </w:rPr>
            </w:pPr>
            <w:r w:rsidRPr="005A0639">
              <w:rPr>
                <w:sz w:val="20"/>
                <w:szCs w:val="20"/>
              </w:rPr>
              <w:t>-Gross motor control of arm</w:t>
            </w:r>
          </w:p>
          <w:p w14:paraId="4923BA29" w14:textId="19B3895B" w:rsidR="0062119C" w:rsidRPr="005A0639" w:rsidRDefault="0062119C" w:rsidP="00F77352">
            <w:pPr>
              <w:rPr>
                <w:sz w:val="20"/>
                <w:szCs w:val="20"/>
              </w:rPr>
            </w:pPr>
            <w:r w:rsidRPr="005A0639">
              <w:rPr>
                <w:sz w:val="20"/>
                <w:szCs w:val="20"/>
              </w:rPr>
              <w:t>-fine motor control of hand and wrist (writing grip)</w:t>
            </w:r>
          </w:p>
        </w:tc>
        <w:tc>
          <w:tcPr>
            <w:tcW w:w="1895" w:type="dxa"/>
          </w:tcPr>
          <w:p w14:paraId="09E8B340" w14:textId="1334F5AD" w:rsidR="0062119C" w:rsidRPr="005A0639" w:rsidRDefault="0062119C" w:rsidP="00F77352">
            <w:pPr>
              <w:rPr>
                <w:sz w:val="20"/>
                <w:szCs w:val="20"/>
              </w:rPr>
            </w:pPr>
            <w:r w:rsidRPr="005A0639">
              <w:rPr>
                <w:sz w:val="20"/>
                <w:szCs w:val="20"/>
              </w:rPr>
              <w:t>-different pencil</w:t>
            </w:r>
            <w:r w:rsidR="005A0639" w:rsidRPr="005A0639">
              <w:rPr>
                <w:sz w:val="20"/>
                <w:szCs w:val="20"/>
              </w:rPr>
              <w:t xml:space="preserve"> thicknesses</w:t>
            </w:r>
          </w:p>
          <w:p w14:paraId="0CAD30DD" w14:textId="3F314DD4" w:rsidR="00F77352" w:rsidRPr="005A0639" w:rsidRDefault="0062119C" w:rsidP="00F77352">
            <w:pPr>
              <w:rPr>
                <w:sz w:val="20"/>
                <w:szCs w:val="20"/>
              </w:rPr>
            </w:pPr>
            <w:r w:rsidRPr="005A0639">
              <w:rPr>
                <w:sz w:val="20"/>
                <w:szCs w:val="20"/>
              </w:rPr>
              <w:t>-adaptive pencil grips</w:t>
            </w:r>
          </w:p>
          <w:p w14:paraId="3D9531C6" w14:textId="77777777" w:rsidR="0062119C" w:rsidRPr="005A0639" w:rsidRDefault="0062119C" w:rsidP="00F77352">
            <w:pPr>
              <w:rPr>
                <w:sz w:val="20"/>
                <w:szCs w:val="20"/>
              </w:rPr>
            </w:pPr>
            <w:r w:rsidRPr="005A0639">
              <w:rPr>
                <w:sz w:val="20"/>
                <w:szCs w:val="20"/>
              </w:rPr>
              <w:t>-slant board</w:t>
            </w:r>
          </w:p>
          <w:p w14:paraId="01266203" w14:textId="77777777" w:rsidR="0062119C" w:rsidRPr="005A0639" w:rsidRDefault="005A0639" w:rsidP="00F77352">
            <w:pPr>
              <w:rPr>
                <w:sz w:val="20"/>
                <w:szCs w:val="20"/>
              </w:rPr>
            </w:pPr>
            <w:r w:rsidRPr="005A0639">
              <w:rPr>
                <w:sz w:val="20"/>
                <w:szCs w:val="20"/>
              </w:rPr>
              <w:t>--different writing mediums (markers)</w:t>
            </w:r>
          </w:p>
          <w:p w14:paraId="419FAA4F" w14:textId="77777777" w:rsidR="005A0639" w:rsidRPr="005A0639" w:rsidRDefault="005A0639" w:rsidP="00F77352">
            <w:pPr>
              <w:rPr>
                <w:sz w:val="20"/>
                <w:szCs w:val="20"/>
              </w:rPr>
            </w:pPr>
            <w:r w:rsidRPr="005A0639">
              <w:rPr>
                <w:sz w:val="20"/>
                <w:szCs w:val="20"/>
              </w:rPr>
              <w:t>-adapted paper (raised lines)</w:t>
            </w:r>
          </w:p>
          <w:p w14:paraId="55DF2302" w14:textId="77777777" w:rsidR="005A0639" w:rsidRPr="005A0639" w:rsidRDefault="005A0639" w:rsidP="00F77352">
            <w:pPr>
              <w:rPr>
                <w:sz w:val="20"/>
                <w:szCs w:val="20"/>
              </w:rPr>
            </w:pPr>
            <w:r w:rsidRPr="005A0639">
              <w:rPr>
                <w:sz w:val="20"/>
                <w:szCs w:val="20"/>
              </w:rPr>
              <w:t>-May need to switch to word processing versus handwriting</w:t>
            </w:r>
          </w:p>
          <w:p w14:paraId="7AA981BF" w14:textId="046289F1" w:rsidR="005A0639" w:rsidRPr="005A0639" w:rsidRDefault="005A0639" w:rsidP="00F77352">
            <w:pPr>
              <w:rPr>
                <w:sz w:val="20"/>
                <w:szCs w:val="20"/>
              </w:rPr>
            </w:pPr>
            <w:r w:rsidRPr="005A0639">
              <w:rPr>
                <w:sz w:val="20"/>
                <w:szCs w:val="20"/>
              </w:rPr>
              <w:t>-word to text typing</w:t>
            </w:r>
          </w:p>
        </w:tc>
      </w:tr>
      <w:tr w:rsidR="00F77352" w14:paraId="10AD3207" w14:textId="77777777" w:rsidTr="007452DB">
        <w:tc>
          <w:tcPr>
            <w:tcW w:w="1987" w:type="dxa"/>
          </w:tcPr>
          <w:p w14:paraId="56134280" w14:textId="77777777" w:rsidR="00F77352" w:rsidRDefault="00F77352" w:rsidP="00F77352"/>
          <w:p w14:paraId="3BEB0676" w14:textId="2778EA97" w:rsidR="00F77352" w:rsidRDefault="0062119C" w:rsidP="00F77352">
            <w:r>
              <w:t>Copying teacher provided text</w:t>
            </w:r>
          </w:p>
          <w:p w14:paraId="7C050417" w14:textId="77777777" w:rsidR="00F77352" w:rsidRDefault="00F77352" w:rsidP="00F77352"/>
        </w:tc>
        <w:tc>
          <w:tcPr>
            <w:tcW w:w="1753" w:type="dxa"/>
          </w:tcPr>
          <w:p w14:paraId="3FBF5100" w14:textId="77777777" w:rsidR="00F77352" w:rsidRDefault="005A0639" w:rsidP="00F77352">
            <w:r>
              <w:t>-seeing the text</w:t>
            </w:r>
          </w:p>
          <w:p w14:paraId="38DE8683" w14:textId="77777777" w:rsidR="005A0639" w:rsidRDefault="005A0639" w:rsidP="00F77352">
            <w:r>
              <w:t>-shift gaze back and forth appropriately</w:t>
            </w:r>
          </w:p>
          <w:p w14:paraId="677AEF2C" w14:textId="0C200621" w:rsidR="005A0639" w:rsidRDefault="005A0639" w:rsidP="00F77352">
            <w:r>
              <w:t>-remember and writing the provided text</w:t>
            </w:r>
          </w:p>
        </w:tc>
        <w:tc>
          <w:tcPr>
            <w:tcW w:w="1748" w:type="dxa"/>
          </w:tcPr>
          <w:p w14:paraId="72365EE5" w14:textId="50B3B076" w:rsidR="00F77352" w:rsidRDefault="005A0639" w:rsidP="00F77352">
            <w:r>
              <w:t>-remember and write the provided text</w:t>
            </w:r>
          </w:p>
        </w:tc>
        <w:tc>
          <w:tcPr>
            <w:tcW w:w="1977" w:type="dxa"/>
          </w:tcPr>
          <w:p w14:paraId="1CE5DCFE" w14:textId="77777777" w:rsidR="00F77352" w:rsidRDefault="005A0639" w:rsidP="00F77352">
            <w:r>
              <w:t>-seeing the text</w:t>
            </w:r>
          </w:p>
          <w:p w14:paraId="4C9F72DD" w14:textId="77777777" w:rsidR="005A0639" w:rsidRDefault="005A0639" w:rsidP="00F77352">
            <w:r>
              <w:t>-shift gaze back and forth</w:t>
            </w:r>
          </w:p>
          <w:p w14:paraId="2AE37752" w14:textId="5F6CFBA9" w:rsidR="005A0639" w:rsidRDefault="005A0639" w:rsidP="00F77352"/>
        </w:tc>
        <w:tc>
          <w:tcPr>
            <w:tcW w:w="1895" w:type="dxa"/>
          </w:tcPr>
          <w:p w14:paraId="4D2E312E" w14:textId="77777777" w:rsidR="00F77352" w:rsidRDefault="005A0639" w:rsidP="00F77352">
            <w:r>
              <w:t>-enlarge text</w:t>
            </w:r>
          </w:p>
          <w:p w14:paraId="5E3EE72C" w14:textId="77777777" w:rsidR="005A0639" w:rsidRDefault="005A0639" w:rsidP="00F77352">
            <w:r>
              <w:t xml:space="preserve">-take an </w:t>
            </w:r>
            <w:proofErr w:type="spellStart"/>
            <w:r>
              <w:t>enlargable</w:t>
            </w:r>
            <w:proofErr w:type="spellEnd"/>
            <w:r>
              <w:t xml:space="preserve"> photo of the text</w:t>
            </w:r>
          </w:p>
          <w:p w14:paraId="73654FA4" w14:textId="5EA50468" w:rsidR="005A0639" w:rsidRDefault="005A0639" w:rsidP="00F77352">
            <w:r>
              <w:t>-Convert the text to OCR so it can be read aloud for copying</w:t>
            </w:r>
          </w:p>
        </w:tc>
      </w:tr>
      <w:tr w:rsidR="00F77352" w14:paraId="5CF614FE" w14:textId="77777777" w:rsidTr="007452DB">
        <w:tc>
          <w:tcPr>
            <w:tcW w:w="1987" w:type="dxa"/>
          </w:tcPr>
          <w:p w14:paraId="5F64FC4D" w14:textId="77777777" w:rsidR="00F77352" w:rsidRDefault="00F77352" w:rsidP="00F77352"/>
          <w:p w14:paraId="5B32186C" w14:textId="588545CB" w:rsidR="007452DB" w:rsidRDefault="0062119C" w:rsidP="00F77352">
            <w:r>
              <w:t xml:space="preserve">Repeating teacher modeled behaviors (e.g., counting on </w:t>
            </w:r>
            <w:r w:rsidR="005A0639">
              <w:t>fingers</w:t>
            </w:r>
            <w:r>
              <w:t>)</w:t>
            </w:r>
          </w:p>
          <w:p w14:paraId="2BDFBC0E" w14:textId="77777777" w:rsidR="007452DB" w:rsidRDefault="007452DB" w:rsidP="00F77352"/>
          <w:p w14:paraId="413E303D" w14:textId="77777777" w:rsidR="007452DB" w:rsidRDefault="007452DB" w:rsidP="00F77352"/>
          <w:p w14:paraId="09CD751F" w14:textId="77777777" w:rsidR="00F77352" w:rsidRDefault="00F77352" w:rsidP="00F77352"/>
          <w:p w14:paraId="2A12DB63" w14:textId="77777777" w:rsidR="00F77352" w:rsidRDefault="00F77352" w:rsidP="00F77352"/>
        </w:tc>
        <w:tc>
          <w:tcPr>
            <w:tcW w:w="1753" w:type="dxa"/>
          </w:tcPr>
          <w:p w14:paraId="05FFA9CD" w14:textId="77777777" w:rsidR="00F77352" w:rsidRDefault="005A0639" w:rsidP="00F77352">
            <w:r>
              <w:t>-seeing the teacher</w:t>
            </w:r>
          </w:p>
          <w:p w14:paraId="2626B65B" w14:textId="77777777" w:rsidR="005A0639" w:rsidRDefault="005A0639" w:rsidP="00F77352">
            <w:r>
              <w:t>-seeing the modeled motion</w:t>
            </w:r>
          </w:p>
          <w:p w14:paraId="3077367D" w14:textId="06EF6C43" w:rsidR="005A0639" w:rsidRDefault="005A0639" w:rsidP="00F77352">
            <w:r>
              <w:t>-repeating the modeled motion</w:t>
            </w:r>
          </w:p>
        </w:tc>
        <w:tc>
          <w:tcPr>
            <w:tcW w:w="1748" w:type="dxa"/>
          </w:tcPr>
          <w:p w14:paraId="687224DC" w14:textId="7B93242D" w:rsidR="00F77352" w:rsidRDefault="005A0639" w:rsidP="00F77352">
            <w:r>
              <w:t>-repeating the modeled motion</w:t>
            </w:r>
          </w:p>
        </w:tc>
        <w:tc>
          <w:tcPr>
            <w:tcW w:w="1977" w:type="dxa"/>
          </w:tcPr>
          <w:p w14:paraId="10317DAC" w14:textId="77777777" w:rsidR="00F77352" w:rsidRDefault="005A0639" w:rsidP="00F77352">
            <w:r>
              <w:t>-seeing the teacher, only</w:t>
            </w:r>
          </w:p>
          <w:p w14:paraId="7DFD08C0" w14:textId="1D1ED0A2" w:rsidR="005A0639" w:rsidRDefault="005A0639" w:rsidP="00F77352">
            <w:r>
              <w:t>-seeing the modeled motion clearly</w:t>
            </w:r>
          </w:p>
        </w:tc>
        <w:tc>
          <w:tcPr>
            <w:tcW w:w="1895" w:type="dxa"/>
          </w:tcPr>
          <w:p w14:paraId="1D859C1B" w14:textId="77777777" w:rsidR="00F77352" w:rsidRDefault="005A0639" w:rsidP="00F77352">
            <w:r>
              <w:t>-visibly isolate the teacher (use furniture, black out boards, etc.)</w:t>
            </w:r>
          </w:p>
          <w:p w14:paraId="484F4FB2" w14:textId="77777777" w:rsidR="005A0639" w:rsidRDefault="005A0639" w:rsidP="00F77352">
            <w:r>
              <w:t>-Make the motions large and colorful (Use a large colorful manipulative (pool noodles)</w:t>
            </w:r>
          </w:p>
          <w:p w14:paraId="05EBEB04" w14:textId="77777777" w:rsidR="005A0639" w:rsidRDefault="005A0639" w:rsidP="00F77352">
            <w:r>
              <w:t>-preferential seating</w:t>
            </w:r>
          </w:p>
          <w:p w14:paraId="6F459F1D" w14:textId="2E431611" w:rsidR="005A0639" w:rsidRDefault="005A0639" w:rsidP="00F77352">
            <w:r>
              <w:t>-peer guided/paraprofessional assistance with the repetition of the movement for the student.</w:t>
            </w:r>
          </w:p>
        </w:tc>
      </w:tr>
    </w:tbl>
    <w:p w14:paraId="67903F0B" w14:textId="77777777" w:rsidR="007452DB" w:rsidRPr="004D3C41" w:rsidRDefault="007452DB" w:rsidP="00F77352">
      <w:pPr>
        <w:rPr>
          <w:sz w:val="22"/>
          <w:szCs w:val="22"/>
        </w:rPr>
      </w:pPr>
      <w:r>
        <w:lastRenderedPageBreak/>
        <w:t xml:space="preserve">Adapted from: </w:t>
      </w:r>
      <w:r w:rsidRPr="007452DB">
        <w:t xml:space="preserve">Bryant, D.P. (2012).  </w:t>
      </w:r>
      <w:r w:rsidRPr="007452DB">
        <w:rPr>
          <w:i/>
        </w:rPr>
        <w:t xml:space="preserve">Assistive Technology for People with Disabilities </w:t>
      </w:r>
      <w:r w:rsidRPr="007452DB">
        <w:t>(2</w:t>
      </w:r>
      <w:r w:rsidRPr="007452DB">
        <w:rPr>
          <w:vertAlign w:val="superscript"/>
        </w:rPr>
        <w:t>nd</w:t>
      </w:r>
      <w:r w:rsidRPr="007452DB">
        <w:t xml:space="preserve"> ed.).  Upper Saddle River: Pearson.</w:t>
      </w:r>
      <w:r w:rsidRPr="008A70E4">
        <w:rPr>
          <w:sz w:val="22"/>
          <w:szCs w:val="22"/>
        </w:rPr>
        <w:t xml:space="preserve">  </w:t>
      </w:r>
    </w:p>
    <w:sectPr w:rsidR="007452DB" w:rsidRPr="004D3C41" w:rsidSect="00E668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3FC2"/>
    <w:multiLevelType w:val="hybridMultilevel"/>
    <w:tmpl w:val="840AE3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DB4"/>
    <w:rsid w:val="00286B5F"/>
    <w:rsid w:val="002967FF"/>
    <w:rsid w:val="00326211"/>
    <w:rsid w:val="00407626"/>
    <w:rsid w:val="004D3C41"/>
    <w:rsid w:val="005A0639"/>
    <w:rsid w:val="00610215"/>
    <w:rsid w:val="00617233"/>
    <w:rsid w:val="0062119C"/>
    <w:rsid w:val="006A69D1"/>
    <w:rsid w:val="006D3309"/>
    <w:rsid w:val="0070563A"/>
    <w:rsid w:val="007452DB"/>
    <w:rsid w:val="007E0F09"/>
    <w:rsid w:val="00926FE8"/>
    <w:rsid w:val="00AC1DB4"/>
    <w:rsid w:val="00B6044E"/>
    <w:rsid w:val="00BC335E"/>
    <w:rsid w:val="00CE61AC"/>
    <w:rsid w:val="00D22569"/>
    <w:rsid w:val="00D915FE"/>
    <w:rsid w:val="00E6686B"/>
    <w:rsid w:val="00F7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E0A5EE"/>
  <w14:defaultImageDpi w14:val="300"/>
  <w15:docId w15:val="{2CAE3060-C7A7-8F49-95B2-B2BEEAD4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DB4"/>
    <w:rPr>
      <w:rFonts w:ascii="Century Gothic" w:eastAsia="Times New Roman" w:hAnsi="Century Gothic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C1D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DB4"/>
    <w:rPr>
      <w:rFonts w:ascii="Century Gothic" w:eastAsia="Times New Roman" w:hAnsi="Century Gothic" w:cs="Times New Roman"/>
    </w:rPr>
  </w:style>
  <w:style w:type="character" w:styleId="Hyperlink">
    <w:name w:val="Hyperlink"/>
    <w:rsid w:val="00AC1D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7233"/>
    <w:pPr>
      <w:ind w:left="720"/>
      <w:contextualSpacing/>
    </w:pPr>
  </w:style>
  <w:style w:type="table" w:styleId="TableGrid">
    <w:name w:val="Table Grid"/>
    <w:basedOn w:val="TableNormal"/>
    <w:uiPriority w:val="59"/>
    <w:rsid w:val="00F77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Zagona</dc:creator>
  <cp:lastModifiedBy>Karisa Reed</cp:lastModifiedBy>
  <cp:revision>4</cp:revision>
  <dcterms:created xsi:type="dcterms:W3CDTF">2020-09-27T20:48:00Z</dcterms:created>
  <dcterms:modified xsi:type="dcterms:W3CDTF">2020-09-27T21:08:00Z</dcterms:modified>
</cp:coreProperties>
</file>